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1B01" w14:textId="737D623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Конспект заняття «Права дитини – маленькі кроки до великого життя»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42A792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Освітні завдання:</w:t>
      </w:r>
      <w:r w:rsidRPr="00392D36">
        <w:rPr>
          <w:rFonts w:ascii="Times New Roman" w:hAnsi="Times New Roman" w:cs="Times New Roman"/>
          <w:sz w:val="28"/>
          <w:szCs w:val="28"/>
        </w:rPr>
        <w:t xml:space="preserve"> формувати в дітей старшого дошкільного віку знання про основні права дитини та обов’язки; вчити дітей розпізнавати ситуації, у яких ці права реалізовуються або ж порушуються. Навчати перелічувати свої елементарні права і домагатися їх виконання дітьми. </w:t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>Словник:</w:t>
      </w:r>
      <w:r w:rsidRPr="00392D36">
        <w:rPr>
          <w:rFonts w:ascii="Times New Roman" w:hAnsi="Times New Roman" w:cs="Times New Roman"/>
          <w:sz w:val="28"/>
          <w:szCs w:val="28"/>
        </w:rPr>
        <w:t xml:space="preserve"> права дитини.</w:t>
      </w:r>
    </w:p>
    <w:p w14:paraId="0C2333FB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Розвивати:</w:t>
      </w:r>
      <w:r w:rsidRPr="00392D36">
        <w:rPr>
          <w:rFonts w:ascii="Times New Roman" w:hAnsi="Times New Roman" w:cs="Times New Roman"/>
          <w:sz w:val="28"/>
          <w:szCs w:val="28"/>
        </w:rPr>
        <w:t xml:space="preserve"> вміння висловлювати власні думки, оцінювати вчинки та співпереживати одноліткам, зв’язне мовлення. </w:t>
      </w:r>
    </w:p>
    <w:p w14:paraId="3D8DD08B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Виховувати:</w:t>
      </w:r>
      <w:r w:rsidRPr="00392D36">
        <w:rPr>
          <w:rFonts w:ascii="Times New Roman" w:hAnsi="Times New Roman" w:cs="Times New Roman"/>
          <w:sz w:val="28"/>
          <w:szCs w:val="28"/>
        </w:rPr>
        <w:t xml:space="preserve"> повагу до себе й оточуючих, почуття відповідальності та взаємодопомоги.</w:t>
      </w:r>
    </w:p>
    <w:p w14:paraId="04862C5B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Матеріал:</w:t>
      </w:r>
      <w:r w:rsidRPr="00392D36">
        <w:rPr>
          <w:rFonts w:ascii="Times New Roman" w:hAnsi="Times New Roman" w:cs="Times New Roman"/>
          <w:sz w:val="28"/>
          <w:szCs w:val="28"/>
        </w:rPr>
        <w:t xml:space="preserve"> демонстраційний – картки із зображенням ситуацій (про друзів, сім’ю, навчання, гру, здоров’я); плакат «Права дитини» (символи та умовні позначення); скринька з «чарівними предметами» (серденько, сонечко, книга, тощо).</w:t>
      </w:r>
    </w:p>
    <w:p w14:paraId="2A6059F4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Роздатковий</w:t>
      </w:r>
      <w:r w:rsidRPr="00392D36">
        <w:rPr>
          <w:rFonts w:ascii="Times New Roman" w:hAnsi="Times New Roman" w:cs="Times New Roman"/>
          <w:sz w:val="28"/>
          <w:szCs w:val="28"/>
        </w:rPr>
        <w:t xml:space="preserve"> – фото дітей, аркуш А4 різнокольорові, олівці, фломастери,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та ножиці.</w:t>
      </w:r>
    </w:p>
    <w:p w14:paraId="4D67B6A3" w14:textId="26E9C8DB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2D36">
        <w:rPr>
          <w:rFonts w:ascii="Times New Roman" w:hAnsi="Times New Roman" w:cs="Times New Roman"/>
          <w:b/>
          <w:bCs/>
          <w:sz w:val="28"/>
          <w:szCs w:val="28"/>
        </w:rPr>
        <w:t>Хід заняття</w:t>
      </w:r>
    </w:p>
    <w:p w14:paraId="1ED6729E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Вступна частина.</w:t>
      </w:r>
      <w:r w:rsidRPr="00392D36">
        <w:rPr>
          <w:rFonts w:ascii="Times New Roman" w:hAnsi="Times New Roman" w:cs="Times New Roman"/>
          <w:sz w:val="28"/>
          <w:szCs w:val="28"/>
        </w:rPr>
        <w:t xml:space="preserve"> Створення емоційного настрою (коло радості). Вихователь збирає дітей у коло. </w:t>
      </w:r>
    </w:p>
    <w:p w14:paraId="23F7E45A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Діти, сьогодні я приготувала для вас скриньку з чарівними предметами. Кожен з вас візьме один і спробує здогадатися про що ми будемо говорити. Діти дістають предмети (серце – любов, книга – навчання, тарілка – їжа, будиночок – житло).</w:t>
      </w:r>
    </w:p>
    <w:p w14:paraId="78001913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Вихователь підводить до теми:</w:t>
      </w:r>
    </w:p>
    <w:p w14:paraId="36CED993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Усі ці речі допомагають зрозуміти нам найголовніше – кожна дитина має свої права (правила) і вони роблять наше життя безпечним, цікавим і щасливим.</w:t>
      </w:r>
    </w:p>
    <w:p w14:paraId="387DB6FE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Бесіда «Що таке права дитини» </w:t>
      </w:r>
    </w:p>
    <w:p w14:paraId="49E1F8E7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Права – це те, що дозволяє нам бути здоровими, щасливими, навчатися, гратися, жити в мирі й любові. Всі діти на планеті мають однакові права.</w:t>
      </w:r>
    </w:p>
    <w:p w14:paraId="7D168C75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Демонстрація прав дитини на плакаті, та умовних позначень до них. </w:t>
      </w:r>
    </w:p>
    <w:p w14:paraId="65175CD6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Вихователь проводить гру.</w:t>
      </w:r>
    </w:p>
    <w:p w14:paraId="4C517328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Зараз у нас буде гра </w:t>
      </w:r>
    </w:p>
    <w:p w14:paraId="6BBB9135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Якщо є права в законі </w:t>
      </w:r>
    </w:p>
    <w:p w14:paraId="15BE89A1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Діти плещуть у долоні</w:t>
      </w:r>
    </w:p>
    <w:p w14:paraId="49B2A434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А якщо його нема </w:t>
      </w:r>
    </w:p>
    <w:p w14:paraId="65523A00" w14:textId="78E87AE5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>В групі буде тишина</w:t>
      </w:r>
      <w:r w:rsidRPr="00392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80D69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Кожна дитина має право на житло</w:t>
      </w:r>
    </w:p>
    <w:p w14:paraId="64772ED6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Кожна дитина може брати чужі речі</w:t>
      </w:r>
    </w:p>
    <w:p w14:paraId="4B4CC2B3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Дитина має право на захист</w:t>
      </w:r>
    </w:p>
    <w:p w14:paraId="5AD629A3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Діти мають право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штовхатися</w:t>
      </w:r>
      <w:proofErr w:type="spellEnd"/>
    </w:p>
    <w:p w14:paraId="65083F89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Обговорення, як можна змінити «погану» ситуацію на «добру».</w:t>
      </w:r>
    </w:p>
    <w:p w14:paraId="087A4523" w14:textId="09BF99CE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 xml:space="preserve">Фізкультхвилинка «Діти мають право…»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BB0570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>Вихователь промовляє фрази, а діти виконують рухи.</w:t>
      </w:r>
    </w:p>
    <w:p w14:paraId="02CC7C99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>Діти мають право на гру – стрибають, як м’ячики.</w:t>
      </w:r>
    </w:p>
    <w:p w14:paraId="79D4A410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На навчання – «перегортають сторінки» книги. </w:t>
      </w:r>
    </w:p>
    <w:p w14:paraId="6DA6F9A4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На любов – обіймають себе. </w:t>
      </w:r>
    </w:p>
    <w:p w14:paraId="39C3F4DA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На відпочинок – потягуються й «дихають сонечком». </w:t>
      </w:r>
    </w:p>
    <w:p w14:paraId="2D9514CE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>Творча частина</w:t>
      </w:r>
    </w:p>
    <w:p w14:paraId="4B4BF2DC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мінікнижечок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«Мої права»</w:t>
      </w:r>
    </w:p>
    <w:p w14:paraId="3BB0BB76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Кожен з вас сьогодні створить власну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мінікнижечку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>, у якій будуть зібрані ваші права. Це буде ваша особиста пам’ятка, яку можна показати батькам або друзям.</w:t>
      </w:r>
    </w:p>
    <w:p w14:paraId="06147A08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Діти отримують завдання для створення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мінікниги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9A486A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Аркуш А4 різнокольорові розрізати на чотири рівних частини – це будуть сторінки книги.</w:t>
      </w:r>
    </w:p>
    <w:p w14:paraId="6BD8FD98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Діти укомплектовують кольорові «сторінки» по шість аркушів, створюючи макет майбутньої книги.</w:t>
      </w:r>
    </w:p>
    <w:p w14:paraId="7E85B06B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Вихователь скріплює аркуші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по вертикалі.</w:t>
      </w:r>
    </w:p>
    <w:p w14:paraId="69CDF0FB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Кожна дитина наклеює свою фото на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титулку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14:paraId="1CA2AD9E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Малята умовними позначеннями відображають свої права.</w:t>
      </w:r>
    </w:p>
    <w:p w14:paraId="27EB5779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Презентація </w:t>
      </w:r>
      <w:proofErr w:type="spellStart"/>
      <w:r w:rsidRPr="00392D36">
        <w:rPr>
          <w:rFonts w:ascii="Times New Roman" w:hAnsi="Times New Roman" w:cs="Times New Roman"/>
          <w:b/>
          <w:bCs/>
          <w:sz w:val="28"/>
          <w:szCs w:val="28"/>
        </w:rPr>
        <w:t>мінікнижок</w:t>
      </w:r>
      <w:proofErr w:type="spellEnd"/>
      <w:r w:rsidRPr="00392D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8784F7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Після виконання завдань, кожен з вихованців демонструє та розповідає які права він відобразив у своїй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мінікнижечці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«Мої права».</w:t>
      </w:r>
    </w:p>
    <w:p w14:paraId="0C04C090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Наприклад: </w:t>
      </w:r>
    </w:p>
    <w:p w14:paraId="2D5C1D12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Я намалював будиночок. Тому, що кожна дитина має право на житло. </w:t>
      </w:r>
    </w:p>
    <w:p w14:paraId="41D3FD54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Я намалювала двох діток і поставила між ними «=». Тому, що всі діти мають рівні права. </w:t>
      </w:r>
    </w:p>
    <w:p w14:paraId="7CAA456C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 xml:space="preserve">Вихователь допомагає тим, хто просить, обговорюють умовні позначення, підказує ідеї. Вихователю важливо заохотити: </w:t>
      </w:r>
    </w:p>
    <w:p w14:paraId="2B362C22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Дуже добре! Наразі, ви точно знаєте, що маєте свої права і дорослі повинні допомагати вам їх реалізовувати. </w:t>
      </w:r>
    </w:p>
    <w:p w14:paraId="5847DD68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 xml:space="preserve">Підсумок заняття: </w:t>
      </w:r>
    </w:p>
    <w:p w14:paraId="5805BC71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Які права ви запам’ятали? </w:t>
      </w:r>
    </w:p>
    <w:p w14:paraId="6F1B16D6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>Чому важливо знати свої права?</w:t>
      </w:r>
    </w:p>
    <w:p w14:paraId="7D47FD22" w14:textId="77777777" w:rsidR="00392D36" w:rsidRPr="00392D36" w:rsidRDefault="00392D36" w:rsidP="00392D3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2D36">
        <w:rPr>
          <w:rFonts w:ascii="Times New Roman" w:hAnsi="Times New Roman" w:cs="Times New Roman"/>
          <w:i/>
          <w:iCs/>
          <w:sz w:val="28"/>
          <w:szCs w:val="28"/>
        </w:rPr>
        <w:t xml:space="preserve">Як ми можемо допомагати один одному дотримуватися прав? </w:t>
      </w:r>
    </w:p>
    <w:p w14:paraId="4DC7090C" w14:textId="77777777" w:rsidR="00392D36" w:rsidRPr="00392D36" w:rsidRDefault="00392D36" w:rsidP="00392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D36">
        <w:rPr>
          <w:rFonts w:ascii="Times New Roman" w:hAnsi="Times New Roman" w:cs="Times New Roman"/>
          <w:b/>
          <w:bCs/>
          <w:sz w:val="28"/>
          <w:szCs w:val="28"/>
        </w:rPr>
        <w:t xml:space="preserve">Вихователь робить висновок: </w:t>
      </w:r>
    </w:p>
    <w:p w14:paraId="67B2E966" w14:textId="77777777" w:rsidR="00392D36" w:rsidRPr="00392D36" w:rsidRDefault="00392D36" w:rsidP="00392D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>Кожна дитина у світі має свої права. Якщо ви знаєте свої права, ви будете зростати сміливими, добрими та справедливими. Пам’ятайте: кожен з вас особливий та цінний.</w:t>
      </w:r>
    </w:p>
    <w:p w14:paraId="55B0D84D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Можна запропонувати завдання для батьків (рекомендація): </w:t>
      </w:r>
    </w:p>
    <w:p w14:paraId="7C66F18A" w14:textId="77777777" w:rsidR="00392D36" w:rsidRPr="00392D36" w:rsidRDefault="00392D36" w:rsidP="00392D36">
      <w:pPr>
        <w:jc w:val="both"/>
        <w:rPr>
          <w:rFonts w:ascii="Times New Roman" w:hAnsi="Times New Roman" w:cs="Times New Roman"/>
          <w:sz w:val="28"/>
          <w:szCs w:val="28"/>
        </w:rPr>
      </w:pPr>
      <w:r w:rsidRPr="00392D36">
        <w:rPr>
          <w:rFonts w:ascii="Times New Roman" w:hAnsi="Times New Roman" w:cs="Times New Roman"/>
          <w:sz w:val="28"/>
          <w:szCs w:val="28"/>
        </w:rPr>
        <w:t xml:space="preserve">Разом з дитиною переглянути </w:t>
      </w:r>
      <w:proofErr w:type="spellStart"/>
      <w:r w:rsidRPr="00392D36">
        <w:rPr>
          <w:rFonts w:ascii="Times New Roman" w:hAnsi="Times New Roman" w:cs="Times New Roman"/>
          <w:sz w:val="28"/>
          <w:szCs w:val="28"/>
        </w:rPr>
        <w:t>мінікнижечку</w:t>
      </w:r>
      <w:proofErr w:type="spellEnd"/>
      <w:r w:rsidRPr="00392D36">
        <w:rPr>
          <w:rFonts w:ascii="Times New Roman" w:hAnsi="Times New Roman" w:cs="Times New Roman"/>
          <w:sz w:val="28"/>
          <w:szCs w:val="28"/>
        </w:rPr>
        <w:t xml:space="preserve"> прав, обговорити кожне право, навести приклад із сімейного життя, де це право виявляється.</w:t>
      </w:r>
    </w:p>
    <w:p w14:paraId="5451E5FB" w14:textId="22F06E31" w:rsidR="00DF07FB" w:rsidRDefault="0070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C01DE5" wp14:editId="63E6616D">
            <wp:extent cx="6120765" cy="4811395"/>
            <wp:effectExtent l="0" t="0" r="0" b="8255"/>
            <wp:docPr id="1" name="Рисунок 1" descr="Зображення, що містить текст, Обличчя людини, особа, Паперовий виріб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Обличчя людини, особа, Паперовий виріб&#10;&#10;Автоматично згенерований опис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43D03" w14:textId="6AA84187" w:rsidR="0070725E" w:rsidRDefault="0070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6CA75" wp14:editId="02E239FB">
            <wp:extent cx="6120765" cy="4595495"/>
            <wp:effectExtent l="0" t="0" r="0" b="0"/>
            <wp:docPr id="2" name="Рисунок 2" descr="Зображення, що містить у приміщенні, одежа, малюк, Дитяча творчість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у приміщенні, одежа, малюк, Дитяча творчість&#10;&#10;Автоматично згенерований опис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FCCBE" w14:textId="42DD4667" w:rsidR="0070725E" w:rsidRDefault="0070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E2AEDE" wp14:editId="60127C64">
            <wp:extent cx="6120765" cy="4595495"/>
            <wp:effectExtent l="0" t="0" r="0" b="0"/>
            <wp:docPr id="3" name="Рисунок 3" descr="Зображення, що містить одежа, особа, Обличчя людини, у приміщенні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одежа, особа, Обличчя людини, у приміщенні&#10;&#10;Автоматично згенерований опис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2B94" w14:textId="627BE775" w:rsidR="0070725E" w:rsidRPr="00392D36" w:rsidRDefault="0070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6B4DF2" wp14:editId="5B36A80C">
            <wp:extent cx="6120765" cy="4595495"/>
            <wp:effectExtent l="0" t="0" r="0" b="0"/>
            <wp:docPr id="4" name="Рисунок 4" descr="Зображення, що містить одежа, малюк, Обличчя людини, дівчин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одежа, малюк, Обличчя людини, дівчинка&#10;&#10;Автоматично згенерований оп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25E" w:rsidRPr="00392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124CA"/>
    <w:multiLevelType w:val="hybridMultilevel"/>
    <w:tmpl w:val="9A6A751A"/>
    <w:lvl w:ilvl="0" w:tplc="FD228E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6A"/>
    <w:rsid w:val="0000341C"/>
    <w:rsid w:val="00017389"/>
    <w:rsid w:val="00245EC4"/>
    <w:rsid w:val="002469C5"/>
    <w:rsid w:val="002E4479"/>
    <w:rsid w:val="00392D36"/>
    <w:rsid w:val="0070725E"/>
    <w:rsid w:val="00DF07FB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E685"/>
  <w15:chartTrackingRefBased/>
  <w15:docId w15:val="{D1171B2A-9A13-4E39-8C12-CDCAE8C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3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3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0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3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03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0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2470</Words>
  <Characters>1408</Characters>
  <Application>Microsoft Office Word</Application>
  <DocSecurity>0</DocSecurity>
  <Lines>11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notebook5547</dc:creator>
  <cp:keywords/>
  <dc:description/>
  <cp:lastModifiedBy>notebook5547</cp:lastModifiedBy>
  <cp:revision>6</cp:revision>
  <dcterms:created xsi:type="dcterms:W3CDTF">2025-11-23T10:59:00Z</dcterms:created>
  <dcterms:modified xsi:type="dcterms:W3CDTF">2025-11-30T13:40:00Z</dcterms:modified>
</cp:coreProperties>
</file>